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0D8" w:rsidRDefault="000750D8" w:rsidP="000750D8">
      <w:pPr>
        <w:pStyle w:val="Titolo2"/>
        <w:ind w:left="2268" w:hanging="1418"/>
        <w:rPr>
          <w:b/>
        </w:rPr>
      </w:pPr>
      <w:r>
        <w:rPr>
          <w:b/>
        </w:rPr>
        <w:t xml:space="preserve">ART. </w:t>
      </w:r>
      <w:r w:rsidR="00BF661E">
        <w:rPr>
          <w:b/>
        </w:rPr>
        <w:t>80</w:t>
      </w:r>
      <w:r>
        <w:rPr>
          <w:b/>
        </w:rPr>
        <w:t xml:space="preserve"> - </w:t>
      </w:r>
      <w:r>
        <w:rPr>
          <w:b/>
        </w:rPr>
        <w:tab/>
        <w:t>INDENNITA’ DI TURNO</w:t>
      </w:r>
    </w:p>
    <w:p w:rsidR="000750D8" w:rsidRDefault="000750D8" w:rsidP="000750D8">
      <w:pPr>
        <w:jc w:val="both"/>
        <w:rPr>
          <w:sz w:val="24"/>
        </w:rPr>
      </w:pPr>
    </w:p>
    <w:p w:rsidR="000750D8" w:rsidRDefault="000750D8" w:rsidP="000750D8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Per ogni giornata di presenza ai lavoratori è corrisposta una indennità, in base al turno espletato, nelle misure di seguito indicate:</w:t>
      </w:r>
    </w:p>
    <w:p w:rsidR="000750D8" w:rsidRDefault="000750D8" w:rsidP="000750D8">
      <w:pPr>
        <w:jc w:val="both"/>
        <w:rPr>
          <w:sz w:val="24"/>
        </w:rPr>
      </w:pPr>
    </w:p>
    <w:p w:rsidR="000750D8" w:rsidRDefault="000750D8" w:rsidP="000750D8">
      <w:pPr>
        <w:numPr>
          <w:ilvl w:val="0"/>
          <w:numId w:val="1"/>
        </w:numPr>
        <w:tabs>
          <w:tab w:val="clear" w:pos="786"/>
        </w:tabs>
        <w:ind w:left="1701" w:hanging="425"/>
        <w:jc w:val="both"/>
        <w:rPr>
          <w:sz w:val="24"/>
        </w:rPr>
      </w:pPr>
      <w:r>
        <w:rPr>
          <w:sz w:val="24"/>
        </w:rPr>
        <w:t xml:space="preserve">turni avvicendati nelle </w:t>
      </w:r>
      <w:r w:rsidR="00EC438E" w:rsidRPr="00EC438E">
        <w:rPr>
          <w:b/>
          <w:sz w:val="24"/>
        </w:rPr>
        <w:t>18/</w:t>
      </w:r>
      <w:r w:rsidRPr="00EC438E">
        <w:rPr>
          <w:b/>
          <w:sz w:val="24"/>
        </w:rPr>
        <w:t>24 ore</w:t>
      </w:r>
      <w:r>
        <w:rPr>
          <w:sz w:val="24"/>
        </w:rPr>
        <w:t xml:space="preserve">,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€ 1,70  </w:t>
      </w:r>
    </w:p>
    <w:p w:rsidR="000750D8" w:rsidRDefault="000750D8" w:rsidP="000750D8">
      <w:pPr>
        <w:ind w:left="1701"/>
        <w:jc w:val="both"/>
        <w:rPr>
          <w:i/>
          <w:sz w:val="24"/>
        </w:rPr>
      </w:pPr>
      <w:r>
        <w:rPr>
          <w:i/>
          <w:sz w:val="24"/>
        </w:rPr>
        <w:t xml:space="preserve">(di cui alla lettera a del punto 1.6 dell’art. </w:t>
      </w:r>
      <w:r w:rsidR="00EC438E">
        <w:rPr>
          <w:b/>
          <w:i/>
          <w:sz w:val="24"/>
        </w:rPr>
        <w:t>28</w:t>
      </w:r>
    </w:p>
    <w:p w:rsidR="000750D8" w:rsidRDefault="000750D8" w:rsidP="000750D8">
      <w:pPr>
        <w:ind w:left="1701"/>
        <w:jc w:val="both"/>
        <w:rPr>
          <w:i/>
          <w:sz w:val="24"/>
        </w:rPr>
      </w:pPr>
      <w:r>
        <w:rPr>
          <w:i/>
          <w:sz w:val="24"/>
        </w:rPr>
        <w:t xml:space="preserve">“Orario di lavoro” del presente CCNL) </w:t>
      </w:r>
    </w:p>
    <w:p w:rsidR="000750D8" w:rsidRDefault="000750D8" w:rsidP="000750D8">
      <w:pPr>
        <w:ind w:left="1701" w:hanging="425"/>
        <w:jc w:val="both"/>
        <w:rPr>
          <w:i/>
          <w:sz w:val="24"/>
        </w:rPr>
      </w:pPr>
    </w:p>
    <w:p w:rsidR="000750D8" w:rsidRDefault="000750D8" w:rsidP="000750D8">
      <w:pPr>
        <w:numPr>
          <w:ilvl w:val="0"/>
          <w:numId w:val="1"/>
        </w:numPr>
        <w:tabs>
          <w:tab w:val="clear" w:pos="786"/>
        </w:tabs>
        <w:ind w:left="1701" w:hanging="425"/>
        <w:jc w:val="both"/>
        <w:rPr>
          <w:sz w:val="24"/>
        </w:rPr>
      </w:pPr>
      <w:r>
        <w:rPr>
          <w:sz w:val="24"/>
        </w:rPr>
        <w:t xml:space="preserve">turni non cadenzati nelle 24 ore,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€ 1,90 </w:t>
      </w:r>
    </w:p>
    <w:p w:rsidR="000750D8" w:rsidRDefault="000750D8" w:rsidP="000750D8">
      <w:pPr>
        <w:ind w:left="1701"/>
        <w:jc w:val="both"/>
        <w:rPr>
          <w:i/>
          <w:sz w:val="24"/>
        </w:rPr>
      </w:pPr>
      <w:r>
        <w:rPr>
          <w:i/>
          <w:sz w:val="24"/>
        </w:rPr>
        <w:t xml:space="preserve">(di cui alla lettera b del punto 1.6 dell’art. </w:t>
      </w:r>
      <w:r w:rsidR="00EC438E">
        <w:rPr>
          <w:b/>
          <w:i/>
          <w:sz w:val="24"/>
        </w:rPr>
        <w:t>28</w:t>
      </w:r>
    </w:p>
    <w:p w:rsidR="000750D8" w:rsidRDefault="000750D8" w:rsidP="000750D8">
      <w:pPr>
        <w:ind w:left="1701"/>
        <w:jc w:val="both"/>
        <w:rPr>
          <w:i/>
          <w:sz w:val="24"/>
        </w:rPr>
      </w:pPr>
      <w:r>
        <w:rPr>
          <w:i/>
          <w:sz w:val="24"/>
        </w:rPr>
        <w:t xml:space="preserve">“Orario di lavoro” del presente CCNL) </w:t>
      </w:r>
    </w:p>
    <w:p w:rsidR="000750D8" w:rsidRDefault="000750D8" w:rsidP="000750D8">
      <w:pPr>
        <w:ind w:left="1701" w:hanging="425"/>
        <w:jc w:val="both"/>
      </w:pPr>
    </w:p>
    <w:p w:rsidR="000750D8" w:rsidRDefault="000750D8" w:rsidP="000750D8">
      <w:pPr>
        <w:numPr>
          <w:ilvl w:val="0"/>
          <w:numId w:val="1"/>
        </w:numPr>
        <w:tabs>
          <w:tab w:val="clear" w:pos="786"/>
        </w:tabs>
        <w:ind w:left="1701" w:hanging="425"/>
        <w:jc w:val="both"/>
        <w:rPr>
          <w:sz w:val="24"/>
        </w:rPr>
      </w:pPr>
      <w:r>
        <w:rPr>
          <w:sz w:val="24"/>
        </w:rPr>
        <w:t>turni avvicendati su due periodi giornalieri</w:t>
      </w:r>
    </w:p>
    <w:p w:rsidR="000750D8" w:rsidRDefault="000750D8" w:rsidP="000750D8">
      <w:pPr>
        <w:ind w:left="1701"/>
        <w:jc w:val="both"/>
        <w:rPr>
          <w:sz w:val="24"/>
        </w:rPr>
      </w:pPr>
      <w:r>
        <w:rPr>
          <w:sz w:val="24"/>
        </w:rPr>
        <w:t>(turni in seconda)</w:t>
      </w:r>
      <w:r>
        <w:rPr>
          <w:sz w:val="24"/>
        </w:rPr>
        <w:tab/>
      </w:r>
      <w:r>
        <w:rPr>
          <w:sz w:val="24"/>
        </w:rPr>
        <w:tab/>
        <w:t xml:space="preserve">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€ 0,85  </w:t>
      </w:r>
    </w:p>
    <w:p w:rsidR="000750D8" w:rsidRDefault="000750D8" w:rsidP="000750D8">
      <w:pPr>
        <w:ind w:left="1701"/>
        <w:jc w:val="both"/>
        <w:rPr>
          <w:i/>
          <w:sz w:val="24"/>
        </w:rPr>
      </w:pPr>
      <w:r>
        <w:rPr>
          <w:i/>
          <w:sz w:val="24"/>
        </w:rPr>
        <w:t xml:space="preserve">(di cui alla lettera c del punto 1.6 dell’art. </w:t>
      </w:r>
      <w:r w:rsidR="00EC438E">
        <w:rPr>
          <w:b/>
          <w:i/>
          <w:sz w:val="24"/>
        </w:rPr>
        <w:t>28</w:t>
      </w:r>
    </w:p>
    <w:p w:rsidR="000750D8" w:rsidRDefault="000750D8" w:rsidP="000750D8">
      <w:pPr>
        <w:ind w:left="1701"/>
        <w:jc w:val="both"/>
        <w:rPr>
          <w:i/>
          <w:sz w:val="24"/>
        </w:rPr>
      </w:pPr>
      <w:r>
        <w:rPr>
          <w:i/>
          <w:sz w:val="24"/>
        </w:rPr>
        <w:t xml:space="preserve">“Orario di lavoro” del presente CCNL) </w:t>
      </w:r>
    </w:p>
    <w:p w:rsidR="000750D8" w:rsidRDefault="000750D8" w:rsidP="000750D8">
      <w:pPr>
        <w:ind w:left="786"/>
        <w:jc w:val="both"/>
      </w:pPr>
    </w:p>
    <w:p w:rsidR="000750D8" w:rsidRDefault="000750D8" w:rsidP="000750D8">
      <w:pPr>
        <w:ind w:left="1276" w:hanging="426"/>
        <w:jc w:val="both"/>
      </w:pPr>
      <w:r>
        <w:rPr>
          <w:sz w:val="24"/>
        </w:rPr>
        <w:t>2.</w:t>
      </w:r>
      <w:r>
        <w:rPr>
          <w:sz w:val="24"/>
        </w:rPr>
        <w:tab/>
        <w:t xml:space="preserve">L’indennità di cui al precedente punto 1 non è corrisposta oltre che nelle giornate di assenza non retribuita, nelle giornate di malattia e nelle giornate di permesso di cui al punto 2 dell’art. </w:t>
      </w:r>
      <w:r w:rsidR="00EC438E">
        <w:rPr>
          <w:b/>
          <w:sz w:val="24"/>
        </w:rPr>
        <w:t>42</w:t>
      </w:r>
      <w:r>
        <w:rPr>
          <w:sz w:val="24"/>
        </w:rPr>
        <w:t xml:space="preserve"> (Permessi) del presente CCNL.</w:t>
      </w:r>
    </w:p>
    <w:p w:rsidR="000750D8" w:rsidRDefault="000750D8" w:rsidP="000750D8"/>
    <w:p w:rsidR="002E673B" w:rsidRDefault="002E673B"/>
    <w:sectPr w:rsidR="002E673B" w:rsidSect="002E673B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3C76" w:rsidRDefault="00983C76" w:rsidP="00EC438E">
      <w:r>
        <w:separator/>
      </w:r>
    </w:p>
  </w:endnote>
  <w:endnote w:type="continuationSeparator" w:id="0">
    <w:p w:rsidR="00983C76" w:rsidRDefault="00983C76" w:rsidP="00EC43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3C76" w:rsidRDefault="00983C76" w:rsidP="00EC438E">
      <w:r>
        <w:separator/>
      </w:r>
    </w:p>
  </w:footnote>
  <w:footnote w:type="continuationSeparator" w:id="0">
    <w:p w:rsidR="00983C76" w:rsidRDefault="00983C76" w:rsidP="00EC43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438E" w:rsidRPr="00EC438E" w:rsidRDefault="00EC438E" w:rsidP="00EC438E">
    <w:pPr>
      <w:pStyle w:val="Intestazione"/>
      <w:jc w:val="right"/>
      <w:rPr>
        <w:i/>
      </w:rPr>
    </w:pPr>
    <w:r>
      <w:rPr>
        <w:i/>
      </w:rPr>
      <w:t>CCNL AF – 29.3.2012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F42C0"/>
    <w:multiLevelType w:val="hybridMultilevel"/>
    <w:tmpl w:val="FA2C20AA"/>
    <w:lvl w:ilvl="0" w:tplc="FFFFFFFF">
      <w:start w:val="1"/>
      <w:numFmt w:val="decimal"/>
      <w:lvlText w:val="%1."/>
      <w:lvlJc w:val="left"/>
      <w:pPr>
        <w:tabs>
          <w:tab w:val="num" w:pos="1210"/>
        </w:tabs>
        <w:ind w:left="12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30"/>
        </w:tabs>
        <w:ind w:left="193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50"/>
        </w:tabs>
        <w:ind w:left="265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70"/>
        </w:tabs>
        <w:ind w:left="337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90"/>
        </w:tabs>
        <w:ind w:left="409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10"/>
        </w:tabs>
        <w:ind w:left="481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30"/>
        </w:tabs>
        <w:ind w:left="553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50"/>
        </w:tabs>
        <w:ind w:left="625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70"/>
        </w:tabs>
        <w:ind w:left="6970" w:hanging="180"/>
      </w:pPr>
    </w:lvl>
  </w:abstractNum>
  <w:abstractNum w:abstractNumId="1">
    <w:nsid w:val="3A8D7940"/>
    <w:multiLevelType w:val="hybridMultilevel"/>
    <w:tmpl w:val="C9AA1DC8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50D8"/>
    <w:rsid w:val="000750D8"/>
    <w:rsid w:val="002E673B"/>
    <w:rsid w:val="004118AA"/>
    <w:rsid w:val="004B5558"/>
    <w:rsid w:val="00983C76"/>
    <w:rsid w:val="00BF661E"/>
    <w:rsid w:val="00E97A8D"/>
    <w:rsid w:val="00EC43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750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0750D8"/>
    <w:pPr>
      <w:keepNext/>
      <w:ind w:left="1985" w:hanging="1134"/>
      <w:outlineLvl w:val="1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0750D8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EC438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EC438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EC438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EC438E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125</Words>
  <Characters>718</Characters>
  <Application>Microsoft Office Word</Application>
  <DocSecurity>0</DocSecurity>
  <Lines>5</Lines>
  <Paragraphs>1</Paragraphs>
  <ScaleCrop>false</ScaleCrop>
  <Company>FS-Holding</Company>
  <LinksUpToDate>false</LinksUpToDate>
  <CharactersWithSpaces>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SAVINO STEFANO</dc:creator>
  <cp:keywords/>
  <dc:description/>
  <cp:lastModifiedBy>SAVINO STEFANO</cp:lastModifiedBy>
  <cp:revision>3</cp:revision>
  <cp:lastPrinted>2012-03-28T17:25:00Z</cp:lastPrinted>
  <dcterms:created xsi:type="dcterms:W3CDTF">2012-03-28T17:19:00Z</dcterms:created>
  <dcterms:modified xsi:type="dcterms:W3CDTF">2012-03-28T17:25:00Z</dcterms:modified>
</cp:coreProperties>
</file>