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FAE" w:rsidRDefault="00FD4FAE" w:rsidP="00436A70">
      <w:pPr>
        <w:pStyle w:val="Titolo2"/>
        <w:ind w:left="1418" w:hanging="1417"/>
        <w:rPr>
          <w:b/>
        </w:rPr>
      </w:pPr>
      <w:r>
        <w:rPr>
          <w:b/>
        </w:rPr>
        <w:t>ART. 7</w:t>
      </w:r>
      <w:r w:rsidR="00241A12">
        <w:rPr>
          <w:b/>
        </w:rPr>
        <w:t>4</w:t>
      </w:r>
      <w:r>
        <w:rPr>
          <w:b/>
        </w:rPr>
        <w:t xml:space="preserve">  - </w:t>
      </w:r>
      <w:r>
        <w:rPr>
          <w:b/>
        </w:rPr>
        <w:tab/>
        <w:t>INDENNITA’ PER LAVORO NOTTURNO</w:t>
      </w:r>
    </w:p>
    <w:p w:rsidR="00FD4FAE" w:rsidRDefault="00FD4FAE" w:rsidP="00FD4FAE">
      <w:pPr>
        <w:jc w:val="both"/>
        <w:rPr>
          <w:sz w:val="24"/>
        </w:rPr>
      </w:pPr>
    </w:p>
    <w:p w:rsidR="00FD4FAE" w:rsidRDefault="00FD4FAE" w:rsidP="00436A70">
      <w:pPr>
        <w:ind w:left="426" w:hanging="425"/>
        <w:jc w:val="both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>Ai lavoratori che prestano servizio tra le ore 22.00 e le ore 6.00 è corrisposta una indennità oraria per lavoro notturno pari a € 2,20.</w:t>
      </w:r>
    </w:p>
    <w:p w:rsidR="00FD4FAE" w:rsidRDefault="00FD4FAE" w:rsidP="00436A70">
      <w:pPr>
        <w:ind w:left="426"/>
        <w:jc w:val="both"/>
        <w:rPr>
          <w:sz w:val="24"/>
        </w:rPr>
      </w:pPr>
    </w:p>
    <w:p w:rsidR="00FD4FAE" w:rsidRDefault="00FD4FAE" w:rsidP="00FA6E2F">
      <w:pPr>
        <w:ind w:left="426" w:hanging="425"/>
        <w:jc w:val="both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 xml:space="preserve">Ai fini della corresponsione </w:t>
      </w:r>
      <w:r w:rsidR="00FA6E2F">
        <w:rPr>
          <w:sz w:val="24"/>
        </w:rPr>
        <w:t xml:space="preserve">dell’indennità </w:t>
      </w:r>
      <w:r>
        <w:rPr>
          <w:sz w:val="24"/>
        </w:rPr>
        <w:t>si sommano le prestazioni notturne effettuate nel mese arrotondando ad ora intera la frazione di ora superiore a 30 minuti.</w:t>
      </w:r>
    </w:p>
    <w:p w:rsidR="00FD4FAE" w:rsidRDefault="00FD4FAE" w:rsidP="00436A70">
      <w:pPr>
        <w:ind w:left="426" w:hanging="425"/>
        <w:jc w:val="both"/>
        <w:rPr>
          <w:sz w:val="24"/>
        </w:rPr>
      </w:pPr>
    </w:p>
    <w:p w:rsidR="00FD4FAE" w:rsidRPr="004348BD" w:rsidRDefault="00FD4FAE" w:rsidP="00436A70">
      <w:pPr>
        <w:ind w:left="426" w:hanging="425"/>
        <w:jc w:val="both"/>
        <w:rPr>
          <w:strike/>
          <w:sz w:val="24"/>
        </w:rPr>
      </w:pPr>
      <w:r w:rsidRPr="004348BD">
        <w:rPr>
          <w:strike/>
          <w:sz w:val="24"/>
        </w:rPr>
        <w:t>3.</w:t>
      </w:r>
      <w:r w:rsidRPr="004348BD">
        <w:rPr>
          <w:b/>
          <w:strike/>
          <w:sz w:val="24"/>
        </w:rPr>
        <w:tab/>
      </w:r>
      <w:r w:rsidRPr="004348BD">
        <w:rPr>
          <w:strike/>
          <w:sz w:val="24"/>
        </w:rPr>
        <w:t>Al personale di macchina ed al personale di bordo che per tutto o parte del periodo compreso dalle ore 22.00 alle ore 6.00 ha titolo all’indennità per assenza dalla residenza di cui al punto 2 dell’art. 72 (Trasferta e altri trattamenti per attività fuori sede) del presente CCNL, viene corrisposta una indennità giornaliera di pernottazione pari a € 2,80.</w:t>
      </w:r>
    </w:p>
    <w:p w:rsidR="00FD4FAE" w:rsidRPr="004348BD" w:rsidRDefault="00FD4FAE" w:rsidP="00436A70">
      <w:pPr>
        <w:ind w:left="426" w:hanging="426"/>
        <w:jc w:val="both"/>
        <w:rPr>
          <w:strike/>
          <w:sz w:val="24"/>
        </w:rPr>
      </w:pPr>
    </w:p>
    <w:p w:rsidR="00FD4FAE" w:rsidRPr="004348BD" w:rsidRDefault="00FD4FAE" w:rsidP="00436A70">
      <w:pPr>
        <w:ind w:left="426" w:hanging="426"/>
        <w:jc w:val="both"/>
        <w:rPr>
          <w:strike/>
          <w:sz w:val="24"/>
        </w:rPr>
      </w:pPr>
      <w:r w:rsidRPr="004348BD">
        <w:rPr>
          <w:strike/>
          <w:sz w:val="24"/>
        </w:rPr>
        <w:tab/>
        <w:t xml:space="preserve">La medesima indennità di cui al comma precedente viene corrisposta anche al personale di equipaggio delle navi </w:t>
      </w:r>
      <w:r w:rsidR="00777581" w:rsidRPr="004348BD">
        <w:rPr>
          <w:b/>
          <w:strike/>
          <w:sz w:val="24"/>
        </w:rPr>
        <w:t xml:space="preserve">adibite al </w:t>
      </w:r>
      <w:r w:rsidRPr="004348BD">
        <w:rPr>
          <w:strike/>
          <w:sz w:val="24"/>
        </w:rPr>
        <w:t>traghett</w:t>
      </w:r>
      <w:r w:rsidR="00777581" w:rsidRPr="004348BD">
        <w:rPr>
          <w:b/>
          <w:strike/>
          <w:sz w:val="24"/>
        </w:rPr>
        <w:t>amento ferroviario</w:t>
      </w:r>
      <w:r w:rsidRPr="004348BD">
        <w:rPr>
          <w:strike/>
          <w:sz w:val="24"/>
        </w:rPr>
        <w:t xml:space="preserve"> che parte e arriva tra le ore 22.00 e le ore 6.00, o che rimane fuori residenza per tutto o parte del periodo stesso.</w:t>
      </w:r>
    </w:p>
    <w:p w:rsidR="00FD4FAE" w:rsidRPr="004348BD" w:rsidRDefault="00FD4FAE" w:rsidP="00436A70">
      <w:pPr>
        <w:ind w:left="426" w:hanging="426"/>
        <w:jc w:val="both"/>
        <w:rPr>
          <w:strike/>
          <w:sz w:val="24"/>
        </w:rPr>
      </w:pPr>
    </w:p>
    <w:p w:rsidR="00FD4FAE" w:rsidRPr="004348BD" w:rsidRDefault="00FD4FAE" w:rsidP="00436A70">
      <w:pPr>
        <w:ind w:left="426" w:hanging="426"/>
        <w:jc w:val="both"/>
        <w:rPr>
          <w:strike/>
          <w:sz w:val="24"/>
        </w:rPr>
      </w:pPr>
      <w:r w:rsidRPr="004348BD">
        <w:rPr>
          <w:strike/>
          <w:sz w:val="24"/>
        </w:rPr>
        <w:tab/>
        <w:t>L’indennità di cui al presente punto 3 non compete quando il lavoratore ha titolo all’indennità di trasferta di cui al punto 1 del citato art. 72.</w:t>
      </w:r>
    </w:p>
    <w:p w:rsidR="00FD4FAE" w:rsidRDefault="00FD4FAE" w:rsidP="00436A70">
      <w:pPr>
        <w:ind w:left="426"/>
        <w:jc w:val="both"/>
      </w:pPr>
    </w:p>
    <w:p w:rsidR="00FD4FAE" w:rsidRDefault="00FD4FAE" w:rsidP="00FD4FAE">
      <w:pPr>
        <w:jc w:val="both"/>
      </w:pPr>
    </w:p>
    <w:p w:rsidR="002F3276" w:rsidRDefault="002F3276" w:rsidP="00FD4FAE"/>
    <w:sectPr w:rsidR="002F3276" w:rsidSect="002F3276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583" w:rsidRDefault="00B13583" w:rsidP="00FD4FAE">
      <w:r>
        <w:separator/>
      </w:r>
    </w:p>
  </w:endnote>
  <w:endnote w:type="continuationSeparator" w:id="0">
    <w:p w:rsidR="00B13583" w:rsidRDefault="00B13583" w:rsidP="00FD4F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583" w:rsidRDefault="00B13583" w:rsidP="00FD4FAE">
      <w:r>
        <w:separator/>
      </w:r>
    </w:p>
  </w:footnote>
  <w:footnote w:type="continuationSeparator" w:id="0">
    <w:p w:rsidR="00B13583" w:rsidRDefault="00B13583" w:rsidP="00FD4F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FAE" w:rsidRPr="00FD4FAE" w:rsidRDefault="00FD4FAE">
    <w:pPr>
      <w:pStyle w:val="Intestazione"/>
      <w:rPr>
        <w:i/>
      </w:rPr>
    </w:pPr>
    <w:r w:rsidRPr="00FD4FAE">
      <w:rPr>
        <w:i/>
      </w:rPr>
      <w:ptab w:relativeTo="margin" w:alignment="center" w:leader="none"/>
    </w:r>
    <w:r w:rsidRPr="00FD4FAE">
      <w:rPr>
        <w:i/>
      </w:rPr>
      <w:ptab w:relativeTo="margin" w:alignment="right" w:leader="none"/>
    </w:r>
    <w:r w:rsidRPr="00FD4FAE">
      <w:rPr>
        <w:i/>
      </w:rPr>
      <w:t xml:space="preserve">CCNL AF – </w:t>
    </w:r>
    <w:r w:rsidR="002B3D3D">
      <w:rPr>
        <w:i/>
      </w:rPr>
      <w:t>29</w:t>
    </w:r>
    <w:r w:rsidRPr="00FD4FAE">
      <w:rPr>
        <w:i/>
      </w:rPr>
      <w:t>.</w:t>
    </w:r>
    <w:r w:rsidR="002B3D3D">
      <w:rPr>
        <w:i/>
      </w:rPr>
      <w:t>3</w:t>
    </w:r>
    <w:r w:rsidRPr="00FD4FAE">
      <w:rPr>
        <w:i/>
      </w:rPr>
      <w:t>.201</w:t>
    </w:r>
    <w:r w:rsidR="002B3D3D">
      <w:rPr>
        <w:i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4FAE"/>
    <w:rsid w:val="000C683A"/>
    <w:rsid w:val="00100056"/>
    <w:rsid w:val="00241A12"/>
    <w:rsid w:val="00260428"/>
    <w:rsid w:val="002B3D3D"/>
    <w:rsid w:val="002F3276"/>
    <w:rsid w:val="004348BD"/>
    <w:rsid w:val="00436A70"/>
    <w:rsid w:val="004372D8"/>
    <w:rsid w:val="00777581"/>
    <w:rsid w:val="008A7454"/>
    <w:rsid w:val="00A22B63"/>
    <w:rsid w:val="00B13583"/>
    <w:rsid w:val="00D30874"/>
    <w:rsid w:val="00FA6E2F"/>
    <w:rsid w:val="00FD4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4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D4FAE"/>
    <w:pPr>
      <w:keepNext/>
      <w:ind w:left="1985" w:hanging="1134"/>
      <w:outlineLvl w:val="1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D4FA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D4FA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D4FA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FD4FA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D4FA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4FA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4FAE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SAVINO STEFANO</cp:lastModifiedBy>
  <cp:revision>8</cp:revision>
  <dcterms:created xsi:type="dcterms:W3CDTF">2011-10-16T18:50:00Z</dcterms:created>
  <dcterms:modified xsi:type="dcterms:W3CDTF">2012-03-28T17:06:00Z</dcterms:modified>
</cp:coreProperties>
</file>